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318E" w:rsidRPr="006E2030" w14:paraId="255ADE73" w14:textId="77777777" w:rsidTr="0034318E">
        <w:tc>
          <w:tcPr>
            <w:tcW w:w="4785" w:type="dxa"/>
          </w:tcPr>
          <w:p w14:paraId="6D827062" w14:textId="55A81714" w:rsidR="0034318E" w:rsidRPr="006E2030" w:rsidRDefault="004342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786" w:type="dxa"/>
          </w:tcPr>
          <w:p w14:paraId="401E5012" w14:textId="77777777" w:rsidR="0034318E" w:rsidRPr="006E2030" w:rsidRDefault="0034318E" w:rsidP="0034318E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Қосымша </w:t>
            </w:r>
            <w:r w:rsidR="00AD6B50" w:rsidRPr="006E2030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  <w:p w14:paraId="65F28EBD" w14:textId="77777777" w:rsidR="0034318E" w:rsidRPr="006E2030" w:rsidRDefault="0034318E" w:rsidP="004464A5">
            <w:pPr>
              <w:jc w:val="center"/>
              <w:rPr>
                <w:rFonts w:ascii="Times New Roman" w:hAnsi="Times New Roman"/>
                <w:lang w:val="kk-KZ"/>
              </w:rPr>
            </w:pPr>
            <w:r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Балалар құқығын қорғау жөніндегі функцияларды жүзеге асыру мекемелерінің тауарлар мен қызметтер бойынша  </w:t>
            </w:r>
            <w:r w:rsidR="004464A5"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қызмет көрсетушіні </w:t>
            </w:r>
            <w:r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таңдаудағы типтік конкурстық құжаттамасына</w:t>
            </w:r>
          </w:p>
        </w:tc>
      </w:tr>
    </w:tbl>
    <w:p w14:paraId="2A14A9EF" w14:textId="77777777" w:rsidR="006E4663" w:rsidRPr="006E2030" w:rsidRDefault="006E4663">
      <w:pPr>
        <w:rPr>
          <w:rFonts w:ascii="Times New Roman" w:hAnsi="Times New Roman"/>
          <w:lang w:val="kk-KZ"/>
        </w:rPr>
      </w:pPr>
    </w:p>
    <w:p w14:paraId="644A0FD1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Конкурстық құжаттамаға техникалық тапсырма</w:t>
      </w:r>
    </w:p>
    <w:p w14:paraId="084DC415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жеткізушінің таңдауы бойынша</w:t>
      </w:r>
    </w:p>
    <w:p w14:paraId="2A681679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</w:p>
    <w:p w14:paraId="7632E650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Шақат ауылының арнаулы әлеуметтік қызметтерге мұқтаж балаларды қолдау орталығы үшін газель автокөлігін жөндеу жөніндегі қызметтер</w:t>
      </w:r>
    </w:p>
    <w:p w14:paraId="19BA7A69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Газель автокөлігін жөндеу бойынша қызметті орындауға арналған конкурс</w:t>
      </w:r>
    </w:p>
    <w:p w14:paraId="21F6BEA0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</w:p>
    <w:p w14:paraId="11FBC79C" w14:textId="77777777" w:rsidR="006E2030" w:rsidRPr="006E2030" w:rsidRDefault="006E2030" w:rsidP="006E2030">
      <w:pPr>
        <w:pStyle w:val="aa"/>
        <w:numPr>
          <w:ilvl w:val="0"/>
          <w:numId w:val="3"/>
        </w:numPr>
        <w:spacing w:line="285" w:lineRule="atLeast"/>
        <w:contextualSpacing w:val="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>Жалпы ережелер:</w:t>
      </w:r>
    </w:p>
    <w:p w14:paraId="4D63B398" w14:textId="77777777" w:rsidR="006E2030" w:rsidRPr="006E2030" w:rsidRDefault="006E2030" w:rsidP="006E2030">
      <w:pPr>
        <w:pStyle w:val="aa"/>
        <w:numPr>
          <w:ilvl w:val="1"/>
          <w:numId w:val="3"/>
        </w:numPr>
        <w:spacing w:line="285" w:lineRule="atLeast"/>
        <w:contextualSpacing w:val="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"Шәкат ауылының өмірлік қиын жағдайдағы балаларды қолдау орталығы" КММ (бұдан әрі – Тапсырыс беруші) Павлодар облысы, Павлодар ауданы, Шәкат а.о., Шәкат ауылы, Мира көшесі 1/1 мекенжайындағы Газель автокөлігін жөндеу жұмыстарын орындау үшін жеткізушіні таңдау бойынша конкурс жариялайды.</w:t>
      </w:r>
    </w:p>
    <w:p w14:paraId="04EDB3C1" w14:textId="77777777" w:rsidR="006E2030" w:rsidRPr="006E2030" w:rsidRDefault="006E2030" w:rsidP="006E2030">
      <w:pPr>
        <w:pStyle w:val="aa"/>
        <w:spacing w:line="285" w:lineRule="atLeast"/>
        <w:ind w:left="780"/>
        <w:textAlignment w:val="baseline"/>
        <w:rPr>
          <w:rFonts w:ascii="Times New Roman" w:eastAsia="Consolas" w:hAnsi="Times New Roman"/>
        </w:rPr>
      </w:pPr>
    </w:p>
    <w:p w14:paraId="2E159BF3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>2. Орындауға жататын жұмыстар:</w:t>
      </w:r>
    </w:p>
    <w:p w14:paraId="0E0C92E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2.1. Алдыңғы және артқы тежегіш жастықшаларын ауыстыру-2 дана.</w:t>
      </w:r>
    </w:p>
    <w:p w14:paraId="136C17F6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2.2. Амортизаторларды ауыстыру — 4 дана.</w:t>
      </w:r>
    </w:p>
    <w:p w14:paraId="34DFF7C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2.3. Сорғыны ауыстыру — 1 дана.</w:t>
      </w:r>
    </w:p>
    <w:p w14:paraId="0F309A9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2.4. Газель гидромуфтасын ауыстыру — 1 дана.</w:t>
      </w:r>
    </w:p>
    <w:p w14:paraId="56A6F61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2.5. Генератор белдігін ауыстыру — 1 дана.</w:t>
      </w:r>
    </w:p>
    <w:p w14:paraId="5E3B670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2.6. Оталдыру шамдарын ауыстыру (жинақ) — 1 жинақ.</w:t>
      </w:r>
    </w:p>
    <w:p w14:paraId="27ED85B7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2.7. Руль ұшын ауыстыру-4 дана.</w:t>
      </w:r>
    </w:p>
    <w:p w14:paraId="5E2F7A19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2.8. Рульдік тартқышты ауыстыру-4 дана.</w:t>
      </w:r>
    </w:p>
    <w:p w14:paraId="5E6BE8E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2.9. Кардан крестін ауыстыру-3 дана.</w:t>
      </w:r>
    </w:p>
    <w:p w14:paraId="6CD294E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2.10. Мойынтіректерді ауыстыру-5 дана.</w:t>
      </w:r>
    </w:p>
    <w:p w14:paraId="65A7111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2.11. Негізгі тежегіш цилиндрін ауыстыру-1 дана.</w:t>
      </w:r>
    </w:p>
    <w:p w14:paraId="5548BCE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2.12. Ілінісу цилиндрін ауыстыру-1 дана.</w:t>
      </w:r>
    </w:p>
    <w:p w14:paraId="6283162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2.13. Тежегіш дискілерді ауыстыру-4 дана.</w:t>
      </w:r>
    </w:p>
    <w:p w14:paraId="59F586CC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</w:p>
    <w:p w14:paraId="3B411587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>3. Орындаушыға қойылатын талаптар:</w:t>
      </w:r>
    </w:p>
    <w:p w14:paraId="4AE3B894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3.1. Жеткізушіде автокөлік жөндеу жұмыстарын жүргізуге тиісті лицензия және осы салада расталған жұмыс тәжірибесі болуы керек.</w:t>
      </w:r>
    </w:p>
    <w:p w14:paraId="1D2CEC1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3.2. Барлық жұмыстарды білікті мамандар Газель автомобиль өндірушісінің талаптарына сәйкес сертификатталған материалдар мен бөлшектерді қолдана отырып орындауы керек.</w:t>
      </w:r>
    </w:p>
    <w:p w14:paraId="5F6B196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</w:p>
    <w:p w14:paraId="2AB9A051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>4. Техникалық талаптар:</w:t>
      </w:r>
    </w:p>
    <w:p w14:paraId="2E48037E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4.1. Барлық жұмыстар автомобиль өндірушісінің нұсқауларына сәйкес жасалуы керек.</w:t>
      </w:r>
    </w:p>
    <w:p w14:paraId="1BBAB7DE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4.2. Жұмыстар автомобильдің барлық жүйелерін диагностикалауды, қажетті бөлшектер мен тораптарды ауыстыруды, сондай-ақ жөндеуден кейін автомобильдің барлық жүйелерінің дұрыстығын тексеруді қамтуы тиіс.</w:t>
      </w:r>
    </w:p>
    <w:p w14:paraId="652C70E0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4.3.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Жұмыстарды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орындау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үшін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түпнұсқа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немесе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сертификатталған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бөлшектер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мен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материалдар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пайдаланылуы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керек.</w:t>
      </w:r>
      <w:r w:rsidRPr="006E2030">
        <w:rPr>
          <w:rFonts w:ascii="Times New Roman" w:hAnsi="Times New Roman"/>
        </w:rPr>
        <w:t xml:space="preserve"> </w:t>
      </w:r>
    </w:p>
    <w:p w14:paraId="74F3282C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2F592848" w14:textId="62BF2412" w:rsid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59D7B43C" w14:textId="77777777" w:rsidR="00A83DE4" w:rsidRPr="006E2030" w:rsidRDefault="00A83DE4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0A6B1538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4919CEA0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  <w:b/>
          <w:bCs/>
        </w:rPr>
        <w:lastRenderedPageBreak/>
        <w:t>5.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Жұмыстарды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орындау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мерзімдері</w:t>
      </w:r>
      <w:r w:rsidRPr="006E2030">
        <w:rPr>
          <w:rFonts w:ascii="Times New Roman" w:hAnsi="Times New Roman"/>
          <w:b/>
          <w:bCs/>
        </w:rPr>
        <w:t>:</w:t>
      </w:r>
      <w:r w:rsidRPr="006E2030">
        <w:rPr>
          <w:rFonts w:ascii="Times New Roman" w:hAnsi="Times New Roman"/>
        </w:rPr>
        <w:t xml:space="preserve"> </w:t>
      </w:r>
    </w:p>
    <w:p w14:paraId="7E189C53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5.1.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Жұмыстар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15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күнтізбелік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күн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ішінде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орындалуы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тиіс.</w:t>
      </w:r>
    </w:p>
    <w:p w14:paraId="113211F1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5.2.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Автокөлікті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жөндеу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мерзімі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шартқа</w:t>
      </w:r>
      <w:r w:rsidRPr="006E2030">
        <w:rPr>
          <w:rFonts w:ascii="Times New Roman" w:hAnsi="Times New Roman"/>
        </w:rPr>
        <w:t xml:space="preserve"> қол </w:t>
      </w:r>
      <w:r w:rsidRPr="006E2030">
        <w:rPr>
          <w:rStyle w:val="ezkurwreuab5ozgtqnkl"/>
          <w:rFonts w:ascii="Times New Roman" w:hAnsi="Times New Roman"/>
        </w:rPr>
        <w:t>қойылған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сәттен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бастап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15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күнтізбелік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күннен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аспауы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керек.</w:t>
      </w:r>
    </w:p>
    <w:p w14:paraId="48E712B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  <w:b/>
          <w:bCs/>
        </w:rPr>
      </w:pPr>
    </w:p>
    <w:p w14:paraId="63C5808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6.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Қаржылық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шарттар</w:t>
      </w:r>
      <w:r w:rsidRPr="006E2030">
        <w:rPr>
          <w:rFonts w:ascii="Times New Roman" w:hAnsi="Times New Roman"/>
          <w:b/>
          <w:bCs/>
        </w:rPr>
        <w:t>:</w:t>
      </w:r>
    </w:p>
    <w:p w14:paraId="2AE0553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6.1.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Газель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автокөлігін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жөндеу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бойынша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жұмыстардың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құны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техникалық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ерекшелікте</w:t>
      </w:r>
      <w:r w:rsidRPr="006E2030">
        <w:rPr>
          <w:rFonts w:ascii="Times New Roman" w:hAnsi="Times New Roman"/>
        </w:rPr>
        <w:t xml:space="preserve"> қол қойылған </w:t>
      </w:r>
      <w:r w:rsidRPr="006E2030">
        <w:rPr>
          <w:rStyle w:val="ezkurwreuab5ozgtqnkl"/>
          <w:rFonts w:ascii="Times New Roman" w:hAnsi="Times New Roman"/>
        </w:rPr>
        <w:t>жұмыстар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тізбесі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және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конкурсқа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қатысушылар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ұсынған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смета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негізінде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айқындалады.</w:t>
      </w:r>
    </w:p>
    <w:p w14:paraId="7B3121B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6.2.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Төлем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жұмыстардың</w:t>
      </w:r>
      <w:r w:rsidRPr="006E2030">
        <w:rPr>
          <w:rFonts w:ascii="Times New Roman" w:hAnsi="Times New Roman"/>
        </w:rPr>
        <w:t xml:space="preserve"> орындалуына </w:t>
      </w:r>
      <w:r w:rsidRPr="006E2030">
        <w:rPr>
          <w:rStyle w:val="ezkurwreuab5ozgtqnkl"/>
          <w:rFonts w:ascii="Times New Roman" w:hAnsi="Times New Roman"/>
        </w:rPr>
        <w:t>қарай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және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орындалған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жұмыстардың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актісіне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сәйкес</w:t>
      </w:r>
      <w:r w:rsidRPr="006E2030">
        <w:rPr>
          <w:rFonts w:ascii="Times New Roman" w:hAnsi="Times New Roman"/>
        </w:rPr>
        <w:t xml:space="preserve"> жүргізіледі</w:t>
      </w:r>
    </w:p>
    <w:p w14:paraId="26E6B54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7BC467BC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7.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Өтінімдерді</w:t>
      </w:r>
      <w:r w:rsidRPr="006E2030">
        <w:rPr>
          <w:rFonts w:ascii="Times New Roman" w:hAnsi="Times New Roman"/>
          <w:b/>
          <w:bCs/>
        </w:rPr>
        <w:t xml:space="preserve"> беру </w:t>
      </w:r>
      <w:r w:rsidRPr="006E2030">
        <w:rPr>
          <w:rStyle w:val="ezkurwreuab5ozgtqnkl"/>
          <w:rFonts w:ascii="Times New Roman" w:hAnsi="Times New Roman"/>
          <w:b/>
          <w:bCs/>
        </w:rPr>
        <w:t>тәртібі</w:t>
      </w:r>
      <w:r w:rsidRPr="006E2030">
        <w:rPr>
          <w:rFonts w:ascii="Times New Roman" w:hAnsi="Times New Roman"/>
          <w:b/>
          <w:bCs/>
        </w:rPr>
        <w:t xml:space="preserve">: </w:t>
      </w:r>
    </w:p>
    <w:p w14:paraId="38CC916E" w14:textId="7B6126C1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7.1.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Конкурсқа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қатысуға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конкурстық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өтінімдер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2024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жылғы</w:t>
      </w:r>
      <w:r w:rsidRPr="006E2030">
        <w:rPr>
          <w:rFonts w:ascii="Times New Roman" w:hAnsi="Times New Roman"/>
        </w:rPr>
        <w:t xml:space="preserve"> </w:t>
      </w:r>
      <w:r w:rsidR="00DC7452" w:rsidRPr="00DC7452">
        <w:rPr>
          <w:rStyle w:val="ezkurwreuab5ozgtqnkl"/>
          <w:rFonts w:ascii="Times New Roman" w:hAnsi="Times New Roman"/>
        </w:rPr>
        <w:t>29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қарашаға</w:t>
      </w:r>
      <w:r w:rsidRPr="006E2030">
        <w:rPr>
          <w:rFonts w:ascii="Times New Roman" w:hAnsi="Times New Roman"/>
        </w:rPr>
        <w:t xml:space="preserve"> дейін, сағат </w:t>
      </w:r>
      <w:r w:rsidRPr="006E2030">
        <w:rPr>
          <w:rStyle w:val="ezkurwreuab5ozgtqnkl"/>
          <w:rFonts w:ascii="Times New Roman" w:hAnsi="Times New Roman"/>
        </w:rPr>
        <w:t>13:00</w:t>
      </w:r>
      <w:r w:rsidRPr="006E2030">
        <w:rPr>
          <w:rFonts w:ascii="Times New Roman" w:hAnsi="Times New Roman"/>
        </w:rPr>
        <w:t>-</w:t>
      </w:r>
      <w:r w:rsidRPr="006E2030">
        <w:rPr>
          <w:rStyle w:val="ezkurwreuab5ozgtqnkl"/>
          <w:rFonts w:ascii="Times New Roman" w:hAnsi="Times New Roman"/>
        </w:rPr>
        <w:t>ге</w:t>
      </w:r>
      <w:r w:rsidRPr="006E2030">
        <w:rPr>
          <w:rFonts w:ascii="Times New Roman" w:hAnsi="Times New Roman"/>
        </w:rPr>
        <w:t xml:space="preserve"> дейін </w:t>
      </w:r>
      <w:r w:rsidRPr="006E2030">
        <w:rPr>
          <w:rStyle w:val="ezkurwreuab5ozgtqnkl"/>
          <w:rFonts w:ascii="Times New Roman" w:hAnsi="Times New Roman"/>
        </w:rPr>
        <w:t>қабылданады</w:t>
      </w:r>
      <w:r w:rsidRPr="006E2030">
        <w:rPr>
          <w:rFonts w:ascii="Times New Roman" w:hAnsi="Times New Roman"/>
        </w:rPr>
        <w:t xml:space="preserve">. </w:t>
      </w:r>
    </w:p>
    <w:p w14:paraId="1AF405CD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7.2.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Өтінімдер</w:t>
      </w:r>
      <w:r w:rsidRPr="006E2030">
        <w:rPr>
          <w:rFonts w:ascii="Times New Roman" w:hAnsi="Times New Roman"/>
        </w:rPr>
        <w:t xml:space="preserve"> мына мекенжай бойынша </w:t>
      </w:r>
      <w:r w:rsidRPr="006E2030">
        <w:rPr>
          <w:rStyle w:val="ezkurwreuab5ozgtqnkl"/>
          <w:rFonts w:ascii="Times New Roman" w:hAnsi="Times New Roman"/>
        </w:rPr>
        <w:t>мөрленген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конверттерде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қабылданады: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облысы,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ауданы,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Шақат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</w:t>
      </w:r>
      <w:r w:rsidRPr="006E2030">
        <w:rPr>
          <w:rFonts w:ascii="Times New Roman" w:hAnsi="Times New Roman"/>
        </w:rPr>
        <w:t xml:space="preserve">. </w:t>
      </w:r>
      <w:r w:rsidRPr="006E2030">
        <w:rPr>
          <w:rStyle w:val="ezkurwreuab5ozgtqnkl"/>
          <w:rFonts w:ascii="Times New Roman" w:hAnsi="Times New Roman"/>
        </w:rPr>
        <w:t>о</w:t>
      </w:r>
      <w:r w:rsidRPr="006E2030">
        <w:rPr>
          <w:rFonts w:ascii="Times New Roman" w:hAnsi="Times New Roman"/>
        </w:rPr>
        <w:t xml:space="preserve">., </w:t>
      </w:r>
      <w:r w:rsidRPr="006E2030">
        <w:rPr>
          <w:rStyle w:val="ezkurwreuab5ozgtqnkl"/>
          <w:rFonts w:ascii="Times New Roman" w:hAnsi="Times New Roman"/>
        </w:rPr>
        <w:t>Шақат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ауылы</w:t>
      </w:r>
      <w:r w:rsidRPr="006E2030">
        <w:rPr>
          <w:rFonts w:ascii="Times New Roman" w:hAnsi="Times New Roman"/>
        </w:rPr>
        <w:t xml:space="preserve">, </w:t>
      </w:r>
      <w:r w:rsidRPr="006E2030">
        <w:rPr>
          <w:rStyle w:val="ezkurwreuab5ozgtqnkl"/>
          <w:rFonts w:ascii="Times New Roman" w:hAnsi="Times New Roman"/>
        </w:rPr>
        <w:t>Мира</w:t>
      </w:r>
      <w:r w:rsidRPr="006E2030">
        <w:rPr>
          <w:rFonts w:ascii="Times New Roman" w:hAnsi="Times New Roman"/>
        </w:rPr>
        <w:t xml:space="preserve"> көшесі </w:t>
      </w:r>
      <w:r w:rsidRPr="006E2030">
        <w:rPr>
          <w:rStyle w:val="ezkurwreuab5ozgtqnkl"/>
          <w:rFonts w:ascii="Times New Roman" w:hAnsi="Times New Roman"/>
        </w:rPr>
        <w:t>1/1,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қабылдау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кабинеті</w:t>
      </w:r>
      <w:r w:rsidRPr="006E2030">
        <w:rPr>
          <w:rFonts w:ascii="Times New Roman" w:hAnsi="Times New Roman"/>
        </w:rPr>
        <w:t xml:space="preserve"> сағат </w:t>
      </w:r>
      <w:r w:rsidRPr="006E2030">
        <w:rPr>
          <w:rStyle w:val="ezkurwreuab5ozgtqnkl"/>
          <w:rFonts w:ascii="Times New Roman" w:hAnsi="Times New Roman"/>
        </w:rPr>
        <w:t>09:00</w:t>
      </w:r>
      <w:r w:rsidRPr="006E2030">
        <w:rPr>
          <w:rFonts w:ascii="Times New Roman" w:hAnsi="Times New Roman"/>
        </w:rPr>
        <w:t>-</w:t>
      </w:r>
      <w:r w:rsidRPr="006E2030">
        <w:rPr>
          <w:rStyle w:val="ezkurwreuab5ozgtqnkl"/>
          <w:rFonts w:ascii="Times New Roman" w:hAnsi="Times New Roman"/>
        </w:rPr>
        <w:t>ден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18:00</w:t>
      </w:r>
      <w:r w:rsidRPr="006E2030">
        <w:rPr>
          <w:rFonts w:ascii="Times New Roman" w:hAnsi="Times New Roman"/>
        </w:rPr>
        <w:t>-ге дейін.</w:t>
      </w:r>
    </w:p>
    <w:p w14:paraId="1E8F3EF9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</w:p>
    <w:p w14:paraId="786FA474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8.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Өтінімдерді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ашу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тәртібі</w:t>
      </w:r>
      <w:r w:rsidRPr="006E2030">
        <w:rPr>
          <w:rFonts w:ascii="Times New Roman" w:hAnsi="Times New Roman"/>
          <w:b/>
          <w:bCs/>
        </w:rPr>
        <w:t>:</w:t>
      </w:r>
    </w:p>
    <w:p w14:paraId="6E04F9B6" w14:textId="1DB81FAD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8.1.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Өтінімдер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2024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жылғы</w:t>
      </w:r>
      <w:r w:rsidRPr="006E2030">
        <w:rPr>
          <w:rFonts w:ascii="Times New Roman" w:hAnsi="Times New Roman"/>
        </w:rPr>
        <w:t xml:space="preserve"> </w:t>
      </w:r>
      <w:r w:rsidR="00DC7452" w:rsidRPr="00DC7452">
        <w:rPr>
          <w:rStyle w:val="ezkurwreuab5ozgtqnkl"/>
          <w:rFonts w:ascii="Times New Roman" w:hAnsi="Times New Roman"/>
        </w:rPr>
        <w:t>29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қарашада</w:t>
      </w:r>
      <w:r w:rsidRPr="006E2030">
        <w:rPr>
          <w:rFonts w:ascii="Times New Roman" w:hAnsi="Times New Roman"/>
        </w:rPr>
        <w:t xml:space="preserve"> сағат </w:t>
      </w:r>
      <w:r w:rsidRPr="006E2030">
        <w:rPr>
          <w:rStyle w:val="ezkurwreuab5ozgtqnkl"/>
          <w:rFonts w:ascii="Times New Roman" w:hAnsi="Times New Roman"/>
        </w:rPr>
        <w:t>15:00</w:t>
      </w:r>
      <w:r w:rsidRPr="006E2030">
        <w:rPr>
          <w:rFonts w:ascii="Times New Roman" w:hAnsi="Times New Roman"/>
        </w:rPr>
        <w:t xml:space="preserve">-де мына </w:t>
      </w:r>
      <w:r w:rsidRPr="006E2030">
        <w:rPr>
          <w:rStyle w:val="ezkurwreuab5ozgtqnkl"/>
          <w:rFonts w:ascii="Times New Roman" w:hAnsi="Times New Roman"/>
        </w:rPr>
        <w:t>мекенжай</w:t>
      </w:r>
      <w:r w:rsidRPr="006E2030">
        <w:rPr>
          <w:rFonts w:ascii="Times New Roman" w:hAnsi="Times New Roman"/>
        </w:rPr>
        <w:t xml:space="preserve"> бойынша </w:t>
      </w:r>
      <w:r w:rsidRPr="006E2030">
        <w:rPr>
          <w:rStyle w:val="ezkurwreuab5ozgtqnkl"/>
          <w:rFonts w:ascii="Times New Roman" w:hAnsi="Times New Roman"/>
        </w:rPr>
        <w:t>ашылады: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облысы,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ауданы,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Шақат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</w:t>
      </w:r>
      <w:r w:rsidRPr="006E2030">
        <w:rPr>
          <w:rFonts w:ascii="Times New Roman" w:hAnsi="Times New Roman"/>
        </w:rPr>
        <w:t>.</w:t>
      </w:r>
      <w:r w:rsidRPr="006E2030">
        <w:rPr>
          <w:rStyle w:val="ezkurwreuab5ozgtqnkl"/>
          <w:rFonts w:ascii="Times New Roman" w:hAnsi="Times New Roman"/>
        </w:rPr>
        <w:t>о</w:t>
      </w:r>
      <w:r w:rsidRPr="006E2030">
        <w:rPr>
          <w:rFonts w:ascii="Times New Roman" w:hAnsi="Times New Roman"/>
        </w:rPr>
        <w:t xml:space="preserve">., </w:t>
      </w:r>
      <w:r w:rsidRPr="006E2030">
        <w:rPr>
          <w:rStyle w:val="ezkurwreuab5ozgtqnkl"/>
          <w:rFonts w:ascii="Times New Roman" w:hAnsi="Times New Roman"/>
        </w:rPr>
        <w:t>Шақат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ауылы</w:t>
      </w:r>
      <w:r w:rsidRPr="006E2030">
        <w:rPr>
          <w:rFonts w:ascii="Times New Roman" w:hAnsi="Times New Roman"/>
        </w:rPr>
        <w:t xml:space="preserve">, </w:t>
      </w:r>
      <w:r w:rsidRPr="006E2030">
        <w:rPr>
          <w:rStyle w:val="ezkurwreuab5ozgtqnkl"/>
          <w:rFonts w:ascii="Times New Roman" w:hAnsi="Times New Roman"/>
        </w:rPr>
        <w:t>Мира</w:t>
      </w:r>
      <w:r w:rsidRPr="006E2030">
        <w:rPr>
          <w:rFonts w:ascii="Times New Roman" w:hAnsi="Times New Roman"/>
        </w:rPr>
        <w:t xml:space="preserve"> көшесі </w:t>
      </w:r>
      <w:r w:rsidRPr="006E2030">
        <w:rPr>
          <w:rStyle w:val="ezkurwreuab5ozgtqnkl"/>
          <w:rFonts w:ascii="Times New Roman" w:hAnsi="Times New Roman"/>
        </w:rPr>
        <w:t>1/1,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қабылдау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кабинеті.</w:t>
      </w:r>
      <w:r w:rsidRPr="006E2030">
        <w:rPr>
          <w:rFonts w:ascii="Times New Roman" w:hAnsi="Times New Roman"/>
        </w:rPr>
        <w:t xml:space="preserve"> </w:t>
      </w:r>
    </w:p>
    <w:p w14:paraId="4FECB9D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47A18D1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Style w:val="ezkurwreuab5ozgtqnkl"/>
          <w:rFonts w:ascii="Times New Roman" w:hAnsi="Times New Roman"/>
          <w:b/>
          <w:bCs/>
        </w:rPr>
        <w:t>9.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Жұмыстардың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орындалуын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бақылау</w:t>
      </w:r>
      <w:r w:rsidRPr="006E2030">
        <w:rPr>
          <w:rFonts w:ascii="Times New Roman" w:hAnsi="Times New Roman"/>
          <w:b/>
          <w:bCs/>
        </w:rPr>
        <w:t xml:space="preserve">: </w:t>
      </w:r>
    </w:p>
    <w:p w14:paraId="1BAFC451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9.1.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Жұмыстардың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сапасы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мен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орындалу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мерзімдерін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бақылауды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Тапсырыс</w:t>
      </w:r>
      <w:r w:rsidRPr="006E2030">
        <w:rPr>
          <w:rFonts w:ascii="Times New Roman" w:hAnsi="Times New Roman"/>
        </w:rPr>
        <w:t xml:space="preserve"> беруші </w:t>
      </w:r>
      <w:r w:rsidRPr="006E2030">
        <w:rPr>
          <w:rStyle w:val="ezkurwreuab5ozgtqnkl"/>
          <w:rFonts w:ascii="Times New Roman" w:hAnsi="Times New Roman"/>
        </w:rPr>
        <w:t>жүзеге</w:t>
      </w:r>
      <w:r w:rsidRPr="006E2030">
        <w:rPr>
          <w:rFonts w:ascii="Times New Roman" w:hAnsi="Times New Roman"/>
        </w:rPr>
        <w:t xml:space="preserve"> асыратын </w:t>
      </w:r>
      <w:r w:rsidRPr="006E2030">
        <w:rPr>
          <w:rStyle w:val="ezkurwreuab5ozgtqnkl"/>
          <w:rFonts w:ascii="Times New Roman" w:hAnsi="Times New Roman"/>
        </w:rPr>
        <w:t>болады.</w:t>
      </w:r>
      <w:r w:rsidRPr="006E2030">
        <w:rPr>
          <w:rFonts w:ascii="Times New Roman" w:hAnsi="Times New Roman"/>
        </w:rPr>
        <w:t xml:space="preserve"> </w:t>
      </w:r>
    </w:p>
    <w:p w14:paraId="410B1A0A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9.2.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Орындаушы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жұмыстардың</w:t>
      </w:r>
      <w:r w:rsidRPr="006E2030">
        <w:rPr>
          <w:rFonts w:ascii="Times New Roman" w:hAnsi="Times New Roman"/>
        </w:rPr>
        <w:t xml:space="preserve"> орындалуы </w:t>
      </w:r>
      <w:r w:rsidRPr="006E2030">
        <w:rPr>
          <w:rStyle w:val="ezkurwreuab5ozgtqnkl"/>
          <w:rFonts w:ascii="Times New Roman" w:hAnsi="Times New Roman"/>
        </w:rPr>
        <w:t>туралы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есепті</w:t>
      </w:r>
      <w:r w:rsidRPr="006E2030">
        <w:rPr>
          <w:rFonts w:ascii="Times New Roman" w:hAnsi="Times New Roman"/>
        </w:rPr>
        <w:t xml:space="preserve">, </w:t>
      </w:r>
      <w:r w:rsidRPr="006E2030">
        <w:rPr>
          <w:rStyle w:val="ezkurwreuab5ozgtqnkl"/>
          <w:rFonts w:ascii="Times New Roman" w:hAnsi="Times New Roman"/>
        </w:rPr>
        <w:t>қабылдау-тапсыру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актісін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және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шарттың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барлық</w:t>
      </w:r>
      <w:r w:rsidRPr="006E2030">
        <w:rPr>
          <w:rFonts w:ascii="Times New Roman" w:hAnsi="Times New Roman"/>
        </w:rPr>
        <w:t xml:space="preserve"> талаптарының </w:t>
      </w:r>
      <w:r w:rsidRPr="006E2030">
        <w:rPr>
          <w:rStyle w:val="ezkurwreuab5ozgtqnkl"/>
          <w:rFonts w:ascii="Times New Roman" w:hAnsi="Times New Roman"/>
        </w:rPr>
        <w:t>орындалғанын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растайтын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құжаттарды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ұсынуға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міндеттенеді.</w:t>
      </w:r>
      <w:r w:rsidRPr="006E2030">
        <w:rPr>
          <w:rFonts w:ascii="Times New Roman" w:hAnsi="Times New Roman"/>
        </w:rPr>
        <w:t xml:space="preserve"> </w:t>
      </w:r>
    </w:p>
    <w:p w14:paraId="61F2B777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37753529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26853313" w14:textId="77777777" w:rsidR="006E2030" w:rsidRPr="006E2030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hAnsi="Times New Roman"/>
          <w:b/>
          <w:bCs/>
        </w:rPr>
      </w:pPr>
    </w:p>
    <w:p w14:paraId="5F0516D3" w14:textId="77777777" w:rsidR="006E2030" w:rsidRPr="006E2030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Style w:val="ezkurwreuab5ozgtqnkl"/>
          <w:rFonts w:ascii="Times New Roman" w:hAnsi="Times New Roman"/>
          <w:b/>
          <w:bCs/>
        </w:rPr>
        <w:t>Директор:____________Унгаров</w:t>
      </w: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Г</w:t>
      </w:r>
      <w:r w:rsidRPr="006E2030">
        <w:rPr>
          <w:rFonts w:ascii="Times New Roman" w:hAnsi="Times New Roman"/>
          <w:b/>
          <w:bCs/>
        </w:rPr>
        <w:t xml:space="preserve">. </w:t>
      </w:r>
      <w:r w:rsidRPr="006E2030">
        <w:rPr>
          <w:rStyle w:val="ezkurwreuab5ozgtqnkl"/>
          <w:rFonts w:ascii="Times New Roman" w:hAnsi="Times New Roman"/>
          <w:b/>
          <w:bCs/>
        </w:rPr>
        <w:t>С</w:t>
      </w:r>
      <w:r w:rsidRPr="006E2030">
        <w:rPr>
          <w:rFonts w:ascii="Times New Roman" w:hAnsi="Times New Roman"/>
          <w:b/>
          <w:bCs/>
        </w:rPr>
        <w:t>.</w:t>
      </w:r>
    </w:p>
    <w:p w14:paraId="587E5F58" w14:textId="77777777" w:rsidR="00F32B17" w:rsidRPr="006E2030" w:rsidRDefault="00F32B17" w:rsidP="006E2030">
      <w:pPr>
        <w:jc w:val="center"/>
        <w:rPr>
          <w:rFonts w:ascii="Times New Roman" w:hAnsi="Times New Roman"/>
          <w:lang w:val="kk-KZ"/>
        </w:rPr>
      </w:pPr>
    </w:p>
    <w:sectPr w:rsidR="00F32B17" w:rsidRPr="006E2030" w:rsidSect="004916CD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469CD"/>
    <w:multiLevelType w:val="hybridMultilevel"/>
    <w:tmpl w:val="5BC648A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8D20A91"/>
    <w:multiLevelType w:val="multilevel"/>
    <w:tmpl w:val="2408B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95D367A"/>
    <w:multiLevelType w:val="hybridMultilevel"/>
    <w:tmpl w:val="E9C82788"/>
    <w:lvl w:ilvl="0" w:tplc="A0148A4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18E"/>
    <w:rsid w:val="00006A29"/>
    <w:rsid w:val="00021C5B"/>
    <w:rsid w:val="00125ABC"/>
    <w:rsid w:val="0015628F"/>
    <w:rsid w:val="002072A4"/>
    <w:rsid w:val="002227F6"/>
    <w:rsid w:val="00267DA2"/>
    <w:rsid w:val="002B0C9B"/>
    <w:rsid w:val="002D244D"/>
    <w:rsid w:val="002F666B"/>
    <w:rsid w:val="0034318E"/>
    <w:rsid w:val="003A1993"/>
    <w:rsid w:val="00434206"/>
    <w:rsid w:val="004464A5"/>
    <w:rsid w:val="00450370"/>
    <w:rsid w:val="0045680F"/>
    <w:rsid w:val="004916CD"/>
    <w:rsid w:val="004926AA"/>
    <w:rsid w:val="00641D62"/>
    <w:rsid w:val="006529E6"/>
    <w:rsid w:val="00663DA1"/>
    <w:rsid w:val="00674327"/>
    <w:rsid w:val="00682B70"/>
    <w:rsid w:val="006E2030"/>
    <w:rsid w:val="006E4663"/>
    <w:rsid w:val="006E7BA7"/>
    <w:rsid w:val="006F5937"/>
    <w:rsid w:val="00725D97"/>
    <w:rsid w:val="008315D5"/>
    <w:rsid w:val="008E0896"/>
    <w:rsid w:val="008E1C31"/>
    <w:rsid w:val="00985452"/>
    <w:rsid w:val="009B0129"/>
    <w:rsid w:val="00A6028D"/>
    <w:rsid w:val="00A83DE4"/>
    <w:rsid w:val="00A84E89"/>
    <w:rsid w:val="00A90C83"/>
    <w:rsid w:val="00AD5BD6"/>
    <w:rsid w:val="00AD6B50"/>
    <w:rsid w:val="00B13F98"/>
    <w:rsid w:val="00B4000E"/>
    <w:rsid w:val="00B54A4C"/>
    <w:rsid w:val="00B75140"/>
    <w:rsid w:val="00B832FD"/>
    <w:rsid w:val="00C050B5"/>
    <w:rsid w:val="00CD2BB3"/>
    <w:rsid w:val="00CF303B"/>
    <w:rsid w:val="00D45063"/>
    <w:rsid w:val="00D80DF5"/>
    <w:rsid w:val="00DC7452"/>
    <w:rsid w:val="00DD106C"/>
    <w:rsid w:val="00E06E3C"/>
    <w:rsid w:val="00E337D8"/>
    <w:rsid w:val="00E527BB"/>
    <w:rsid w:val="00E869BA"/>
    <w:rsid w:val="00EB3ADE"/>
    <w:rsid w:val="00EE64D5"/>
    <w:rsid w:val="00EF0E09"/>
    <w:rsid w:val="00F00559"/>
    <w:rsid w:val="00F32B17"/>
    <w:rsid w:val="00F37206"/>
    <w:rsid w:val="00FA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0E24"/>
  <w15:docId w15:val="{F3610A7B-DFCA-4A81-A120-4B6725A8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55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55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55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55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55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55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55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559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559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55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55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055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55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55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55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55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55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55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55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F005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F0055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55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F00559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F00559"/>
    <w:rPr>
      <w:b/>
      <w:bCs/>
    </w:rPr>
  </w:style>
  <w:style w:type="character" w:styleId="a8">
    <w:name w:val="Emphasis"/>
    <w:basedOn w:val="a0"/>
    <w:uiPriority w:val="20"/>
    <w:qFormat/>
    <w:rsid w:val="00F0055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559"/>
    <w:rPr>
      <w:szCs w:val="32"/>
    </w:rPr>
  </w:style>
  <w:style w:type="paragraph" w:styleId="aa">
    <w:name w:val="List Paragraph"/>
    <w:basedOn w:val="a"/>
    <w:uiPriority w:val="34"/>
    <w:qFormat/>
    <w:rsid w:val="00F0055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559"/>
    <w:rPr>
      <w:i/>
    </w:rPr>
  </w:style>
  <w:style w:type="character" w:customStyle="1" w:styleId="22">
    <w:name w:val="Цитата 2 Знак"/>
    <w:basedOn w:val="a0"/>
    <w:link w:val="21"/>
    <w:uiPriority w:val="29"/>
    <w:rsid w:val="00F0055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55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559"/>
    <w:rPr>
      <w:b/>
      <w:i/>
      <w:sz w:val="24"/>
    </w:rPr>
  </w:style>
  <w:style w:type="character" w:styleId="ad">
    <w:name w:val="Subtle Emphasis"/>
    <w:uiPriority w:val="19"/>
    <w:qFormat/>
    <w:rsid w:val="00F0055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55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55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55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55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559"/>
    <w:pPr>
      <w:outlineLvl w:val="9"/>
    </w:pPr>
  </w:style>
  <w:style w:type="table" w:styleId="af3">
    <w:name w:val="Table Grid"/>
    <w:basedOn w:val="a1"/>
    <w:uiPriority w:val="59"/>
    <w:rsid w:val="00343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semiHidden/>
    <w:unhideWhenUsed/>
    <w:rsid w:val="002227F6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80D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0D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zkurwreuab5ozgtqnkl">
    <w:name w:val="ezkurwreuab5ozgtqnkl"/>
    <w:basedOn w:val="a0"/>
    <w:rsid w:val="006E2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мокинг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AD442-B08D-48C2-A025-FE50946B5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Меруерт Толеухановна</dc:creator>
  <cp:lastModifiedBy>TIMING.KZ</cp:lastModifiedBy>
  <cp:revision>37</cp:revision>
  <cp:lastPrinted>2017-03-09T02:51:00Z</cp:lastPrinted>
  <dcterms:created xsi:type="dcterms:W3CDTF">2017-03-08T14:28:00Z</dcterms:created>
  <dcterms:modified xsi:type="dcterms:W3CDTF">2024-11-18T10:45:00Z</dcterms:modified>
</cp:coreProperties>
</file>